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50A4F" w14:textId="24259934" w:rsidR="00C5009B" w:rsidRPr="002B5F68" w:rsidRDefault="00C5009B" w:rsidP="007F70EA">
      <w:pPr>
        <w:jc w:val="center"/>
        <w:rPr>
          <w:rFonts w:ascii="Arial" w:hAnsi="Arial" w:cs="Arial"/>
          <w:b/>
          <w:sz w:val="20"/>
          <w:szCs w:val="20"/>
        </w:rPr>
      </w:pPr>
      <w:r w:rsidRPr="002B5F68">
        <w:rPr>
          <w:rFonts w:ascii="Arial" w:hAnsi="Arial" w:cs="Arial"/>
          <w:b/>
          <w:sz w:val="20"/>
          <w:szCs w:val="20"/>
        </w:rPr>
        <w:t>Athens Municipal Library</w:t>
      </w:r>
    </w:p>
    <w:p w14:paraId="696B4281" w14:textId="19E6FFE9" w:rsidR="00C5009B" w:rsidRPr="002B5F68" w:rsidRDefault="00C5009B" w:rsidP="00C5009B">
      <w:pPr>
        <w:jc w:val="center"/>
        <w:rPr>
          <w:rFonts w:ascii="Arial" w:hAnsi="Arial" w:cs="Arial"/>
          <w:b/>
          <w:sz w:val="20"/>
          <w:szCs w:val="20"/>
        </w:rPr>
      </w:pPr>
      <w:r w:rsidRPr="002B5F68">
        <w:rPr>
          <w:rFonts w:ascii="Arial" w:hAnsi="Arial" w:cs="Arial"/>
          <w:b/>
          <w:sz w:val="20"/>
          <w:szCs w:val="20"/>
        </w:rPr>
        <w:t>December 14, 2017 minutes</w:t>
      </w:r>
    </w:p>
    <w:p w14:paraId="4DF44EAF" w14:textId="307B5C87" w:rsidR="00C5009B" w:rsidRPr="002B5F68" w:rsidRDefault="00C5009B" w:rsidP="00C5009B">
      <w:pPr>
        <w:jc w:val="center"/>
        <w:rPr>
          <w:rFonts w:ascii="Arial" w:hAnsi="Arial" w:cs="Arial"/>
          <w:sz w:val="20"/>
          <w:szCs w:val="20"/>
        </w:rPr>
      </w:pPr>
    </w:p>
    <w:p w14:paraId="635FEBCE" w14:textId="649DBE1A" w:rsidR="00444642" w:rsidRPr="002B5F68" w:rsidRDefault="00C5009B" w:rsidP="00444642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 xml:space="preserve">The meeting was called to order by President </w:t>
      </w:r>
      <w:r w:rsidR="005B6BDC" w:rsidRPr="002B5F68">
        <w:rPr>
          <w:rFonts w:ascii="Arial" w:hAnsi="Arial" w:cs="Arial"/>
          <w:sz w:val="20"/>
          <w:szCs w:val="20"/>
        </w:rPr>
        <w:t>Sanderfield at</w:t>
      </w:r>
      <w:r w:rsidRPr="002B5F68">
        <w:rPr>
          <w:rFonts w:ascii="Arial" w:hAnsi="Arial" w:cs="Arial"/>
          <w:sz w:val="20"/>
          <w:szCs w:val="20"/>
        </w:rPr>
        <w:t xml:space="preserve"> 6:30 pm. </w:t>
      </w:r>
    </w:p>
    <w:p w14:paraId="281AC07D" w14:textId="25574691" w:rsidR="00444642" w:rsidRPr="002B5F68" w:rsidRDefault="00444642" w:rsidP="00444642">
      <w:pPr>
        <w:rPr>
          <w:rFonts w:ascii="Arial" w:hAnsi="Arial" w:cs="Arial"/>
          <w:sz w:val="20"/>
          <w:szCs w:val="20"/>
        </w:rPr>
      </w:pPr>
    </w:p>
    <w:p w14:paraId="203AE346" w14:textId="76868FA9" w:rsidR="00444642" w:rsidRPr="002B5F68" w:rsidRDefault="00444642" w:rsidP="00444642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Roll Call</w:t>
      </w:r>
    </w:p>
    <w:p w14:paraId="23423212" w14:textId="36765176" w:rsidR="00444642" w:rsidRPr="002B5F68" w:rsidRDefault="00444642" w:rsidP="00444642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 xml:space="preserve">Maggie Sanderfield </w:t>
      </w:r>
      <w:r w:rsidRPr="002B5F68">
        <w:rPr>
          <w:rFonts w:ascii="Arial" w:hAnsi="Arial" w:cs="Arial"/>
          <w:sz w:val="20"/>
          <w:szCs w:val="20"/>
        </w:rPr>
        <w:tab/>
        <w:t>present</w:t>
      </w:r>
    </w:p>
    <w:p w14:paraId="741FEC43" w14:textId="1F5A8E0A" w:rsidR="00444642" w:rsidRPr="002B5F68" w:rsidRDefault="00444642" w:rsidP="00444642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Kappi Marcus</w:t>
      </w:r>
      <w:r w:rsidRPr="002B5F68">
        <w:rPr>
          <w:rFonts w:ascii="Arial" w:hAnsi="Arial" w:cs="Arial"/>
          <w:sz w:val="20"/>
          <w:szCs w:val="20"/>
        </w:rPr>
        <w:tab/>
      </w:r>
      <w:r w:rsidRPr="002B5F68">
        <w:rPr>
          <w:rFonts w:ascii="Arial" w:hAnsi="Arial" w:cs="Arial"/>
          <w:sz w:val="20"/>
          <w:szCs w:val="20"/>
        </w:rPr>
        <w:tab/>
        <w:t>present</w:t>
      </w:r>
    </w:p>
    <w:p w14:paraId="7007D728" w14:textId="758CA566" w:rsidR="00444642" w:rsidRPr="002B5F68" w:rsidRDefault="00444642" w:rsidP="00444642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Holly Henning-Buhr</w:t>
      </w:r>
      <w:r w:rsidRPr="002B5F68">
        <w:rPr>
          <w:rFonts w:ascii="Arial" w:hAnsi="Arial" w:cs="Arial"/>
          <w:sz w:val="20"/>
          <w:szCs w:val="20"/>
        </w:rPr>
        <w:tab/>
        <w:t>present</w:t>
      </w:r>
    </w:p>
    <w:p w14:paraId="4376B299" w14:textId="6BD4BA76" w:rsidR="008047F7" w:rsidRPr="002B5F68" w:rsidRDefault="00444642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Jennifer Bessert</w:t>
      </w:r>
      <w:r w:rsidRPr="002B5F68">
        <w:rPr>
          <w:rFonts w:ascii="Arial" w:hAnsi="Arial" w:cs="Arial"/>
          <w:sz w:val="20"/>
          <w:szCs w:val="20"/>
        </w:rPr>
        <w:tab/>
        <w:t>present</w:t>
      </w:r>
    </w:p>
    <w:p w14:paraId="13B5E03D" w14:textId="2ADE6407" w:rsidR="00444642" w:rsidRPr="002B5F68" w:rsidRDefault="00444642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Vicki Thompson</w:t>
      </w:r>
      <w:r w:rsidRPr="002B5F68">
        <w:rPr>
          <w:rFonts w:ascii="Arial" w:hAnsi="Arial" w:cs="Arial"/>
          <w:sz w:val="20"/>
          <w:szCs w:val="20"/>
        </w:rPr>
        <w:tab/>
      </w:r>
      <w:r w:rsidRPr="002B5F68">
        <w:rPr>
          <w:rFonts w:ascii="Arial" w:hAnsi="Arial" w:cs="Arial"/>
          <w:sz w:val="20"/>
          <w:szCs w:val="20"/>
        </w:rPr>
        <w:tab/>
        <w:t>present</w:t>
      </w:r>
    </w:p>
    <w:p w14:paraId="570B9BFA" w14:textId="39604BCE" w:rsidR="00444642" w:rsidRPr="002B5F68" w:rsidRDefault="00444642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Linda Pedigo</w:t>
      </w:r>
      <w:r w:rsidRPr="002B5F68">
        <w:rPr>
          <w:rFonts w:ascii="Arial" w:hAnsi="Arial" w:cs="Arial"/>
          <w:sz w:val="20"/>
          <w:szCs w:val="20"/>
        </w:rPr>
        <w:tab/>
      </w:r>
      <w:r w:rsidRPr="002B5F68">
        <w:rPr>
          <w:rFonts w:ascii="Arial" w:hAnsi="Arial" w:cs="Arial"/>
          <w:sz w:val="20"/>
          <w:szCs w:val="20"/>
        </w:rPr>
        <w:tab/>
        <w:t>present</w:t>
      </w:r>
    </w:p>
    <w:p w14:paraId="510297B9" w14:textId="6F281B60" w:rsidR="00664311" w:rsidRPr="002B5F68" w:rsidRDefault="00444642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Chery</w:t>
      </w:r>
      <w:r w:rsidR="00664311" w:rsidRPr="002B5F68">
        <w:rPr>
          <w:rFonts w:ascii="Arial" w:hAnsi="Arial" w:cs="Arial"/>
          <w:sz w:val="20"/>
          <w:szCs w:val="20"/>
        </w:rPr>
        <w:t>l Keller</w:t>
      </w:r>
      <w:r w:rsidR="00664311" w:rsidRPr="002B5F68">
        <w:rPr>
          <w:rFonts w:ascii="Arial" w:hAnsi="Arial" w:cs="Arial"/>
          <w:sz w:val="20"/>
          <w:szCs w:val="20"/>
        </w:rPr>
        <w:tab/>
      </w:r>
      <w:r w:rsidR="00664311" w:rsidRPr="002B5F68">
        <w:rPr>
          <w:rFonts w:ascii="Arial" w:hAnsi="Arial" w:cs="Arial"/>
          <w:sz w:val="20"/>
          <w:szCs w:val="20"/>
        </w:rPr>
        <w:tab/>
        <w:t>present</w:t>
      </w:r>
    </w:p>
    <w:p w14:paraId="68DDB577" w14:textId="77777777" w:rsidR="003B73AB" w:rsidRPr="002B5F68" w:rsidRDefault="003B73AB" w:rsidP="008047F7">
      <w:pPr>
        <w:rPr>
          <w:rFonts w:ascii="Arial" w:hAnsi="Arial" w:cs="Arial"/>
          <w:sz w:val="20"/>
          <w:szCs w:val="20"/>
        </w:rPr>
      </w:pPr>
    </w:p>
    <w:p w14:paraId="00894C75" w14:textId="331E9BF7" w:rsidR="00664311" w:rsidRPr="002B5F68" w:rsidRDefault="00664311" w:rsidP="008047F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Public Recognition of Visitors</w:t>
      </w:r>
    </w:p>
    <w:p w14:paraId="3449D6EC" w14:textId="136241B8" w:rsidR="00664311" w:rsidRPr="002B5F68" w:rsidRDefault="003B73AB" w:rsidP="008047F7">
      <w:pPr>
        <w:rPr>
          <w:rFonts w:ascii="Arial" w:hAnsi="Arial" w:cs="Arial"/>
          <w:sz w:val="20"/>
          <w:szCs w:val="20"/>
        </w:rPr>
      </w:pPr>
      <w:proofErr w:type="gramStart"/>
      <w:r w:rsidRPr="002B5F68">
        <w:rPr>
          <w:rFonts w:ascii="Arial" w:hAnsi="Arial" w:cs="Arial"/>
          <w:sz w:val="20"/>
          <w:szCs w:val="20"/>
        </w:rPr>
        <w:t>none</w:t>
      </w:r>
      <w:proofErr w:type="gramEnd"/>
    </w:p>
    <w:p w14:paraId="57159AC1" w14:textId="77777777" w:rsidR="00801CBE" w:rsidRPr="002B5F68" w:rsidRDefault="00801CBE" w:rsidP="008047F7">
      <w:pPr>
        <w:rPr>
          <w:rFonts w:ascii="Arial" w:hAnsi="Arial" w:cs="Arial"/>
          <w:b/>
          <w:sz w:val="20"/>
          <w:szCs w:val="20"/>
          <w:u w:val="single"/>
        </w:rPr>
      </w:pPr>
    </w:p>
    <w:p w14:paraId="5ABD08A1" w14:textId="76FE63A8" w:rsidR="00664311" w:rsidRPr="002B5F68" w:rsidRDefault="00664311" w:rsidP="008047F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 xml:space="preserve">Special </w:t>
      </w:r>
      <w:r w:rsidR="003B73AB" w:rsidRPr="002B5F68">
        <w:rPr>
          <w:rFonts w:ascii="Arial" w:hAnsi="Arial" w:cs="Arial"/>
          <w:b/>
          <w:sz w:val="20"/>
          <w:szCs w:val="20"/>
          <w:u w:val="single"/>
        </w:rPr>
        <w:t>Collections Room</w:t>
      </w:r>
    </w:p>
    <w:p w14:paraId="01577B46" w14:textId="18422E47" w:rsidR="00801CBE" w:rsidRPr="002B5F68" w:rsidRDefault="00801CBE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N</w:t>
      </w:r>
      <w:r w:rsidR="005701F2" w:rsidRPr="002B5F68">
        <w:rPr>
          <w:rFonts w:ascii="Arial" w:hAnsi="Arial" w:cs="Arial"/>
          <w:sz w:val="20"/>
          <w:szCs w:val="20"/>
        </w:rPr>
        <w:t>one</w:t>
      </w:r>
    </w:p>
    <w:p w14:paraId="3DF61237" w14:textId="77777777" w:rsidR="007F70EA" w:rsidRPr="002B5F68" w:rsidRDefault="007F70EA" w:rsidP="008047F7">
      <w:pPr>
        <w:rPr>
          <w:rFonts w:ascii="Arial" w:hAnsi="Arial" w:cs="Arial"/>
          <w:sz w:val="20"/>
          <w:szCs w:val="20"/>
        </w:rPr>
      </w:pPr>
    </w:p>
    <w:p w14:paraId="32ED61B9" w14:textId="4783A034" w:rsidR="00107C5A" w:rsidRPr="002B5F68" w:rsidRDefault="008047F7" w:rsidP="008047F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Friends of AML</w:t>
      </w:r>
    </w:p>
    <w:p w14:paraId="07E85A79" w14:textId="63B2E883" w:rsidR="00801CBE" w:rsidRPr="002B5F68" w:rsidRDefault="00801CBE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N</w:t>
      </w:r>
      <w:r w:rsidR="00664311" w:rsidRPr="002B5F68">
        <w:rPr>
          <w:rFonts w:ascii="Arial" w:hAnsi="Arial" w:cs="Arial"/>
          <w:sz w:val="20"/>
          <w:szCs w:val="20"/>
        </w:rPr>
        <w:t>one</w:t>
      </w:r>
    </w:p>
    <w:p w14:paraId="618ECBE5" w14:textId="77777777" w:rsidR="007F70EA" w:rsidRPr="002B5F68" w:rsidRDefault="007F70EA" w:rsidP="008047F7">
      <w:pPr>
        <w:rPr>
          <w:rFonts w:ascii="Arial" w:hAnsi="Arial" w:cs="Arial"/>
          <w:sz w:val="20"/>
          <w:szCs w:val="20"/>
        </w:rPr>
      </w:pPr>
    </w:p>
    <w:p w14:paraId="19BB2DF8" w14:textId="7A021703" w:rsidR="008047F7" w:rsidRPr="002B5F68" w:rsidRDefault="008047F7" w:rsidP="008047F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Approval of Minutes</w:t>
      </w:r>
    </w:p>
    <w:p w14:paraId="3D39CA19" w14:textId="629768CA" w:rsidR="00801CBE" w:rsidRPr="002B5F68" w:rsidRDefault="00801CBE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Jennifer Bessert made a motion to approve the minutes, seconded by Holly Henning-Buhr. Motion was approved.</w:t>
      </w:r>
    </w:p>
    <w:p w14:paraId="6A478ED9" w14:textId="77777777" w:rsidR="00801CBE" w:rsidRPr="002B5F68" w:rsidRDefault="00801CBE" w:rsidP="008047F7">
      <w:pPr>
        <w:rPr>
          <w:rFonts w:ascii="Arial" w:hAnsi="Arial" w:cs="Arial"/>
          <w:b/>
          <w:sz w:val="20"/>
          <w:szCs w:val="20"/>
          <w:u w:val="single"/>
        </w:rPr>
      </w:pPr>
    </w:p>
    <w:p w14:paraId="5979D981" w14:textId="1659ABD3" w:rsidR="008047F7" w:rsidRPr="002B5F68" w:rsidRDefault="008047F7" w:rsidP="008047F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Treasurer’s Report</w:t>
      </w:r>
    </w:p>
    <w:p w14:paraId="329A0EF1" w14:textId="7E0985CD" w:rsidR="008047F7" w:rsidRPr="002B5F68" w:rsidRDefault="003F6B73" w:rsidP="008047F7">
      <w:pPr>
        <w:rPr>
          <w:rFonts w:ascii="Arial" w:hAnsi="Arial" w:cs="Arial"/>
          <w:i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 xml:space="preserve">Jennifer </w:t>
      </w:r>
      <w:r w:rsidR="00101689">
        <w:rPr>
          <w:rFonts w:ascii="Arial" w:hAnsi="Arial" w:cs="Arial"/>
          <w:sz w:val="20"/>
          <w:szCs w:val="20"/>
        </w:rPr>
        <w:t>Be</w:t>
      </w:r>
      <w:bookmarkStart w:id="0" w:name="_GoBack"/>
      <w:bookmarkEnd w:id="0"/>
      <w:r w:rsidR="00B6368F" w:rsidRPr="002B5F68">
        <w:rPr>
          <w:rFonts w:ascii="Arial" w:hAnsi="Arial" w:cs="Arial"/>
          <w:sz w:val="20"/>
          <w:szCs w:val="20"/>
        </w:rPr>
        <w:t>ssert</w:t>
      </w:r>
      <w:r w:rsidRPr="002B5F68">
        <w:rPr>
          <w:rFonts w:ascii="Arial" w:hAnsi="Arial" w:cs="Arial"/>
          <w:sz w:val="20"/>
          <w:szCs w:val="20"/>
        </w:rPr>
        <w:t xml:space="preserve"> presented </w:t>
      </w:r>
      <w:r w:rsidR="008066F3" w:rsidRPr="002B5F68">
        <w:rPr>
          <w:rFonts w:ascii="Arial" w:hAnsi="Arial" w:cs="Arial"/>
          <w:sz w:val="20"/>
          <w:szCs w:val="20"/>
        </w:rPr>
        <w:t>the monthly</w:t>
      </w:r>
      <w:r w:rsidRPr="002B5F68">
        <w:rPr>
          <w:rFonts w:ascii="Arial" w:hAnsi="Arial" w:cs="Arial"/>
          <w:sz w:val="20"/>
          <w:szCs w:val="20"/>
        </w:rPr>
        <w:t xml:space="preserve"> report. She answered questions regarding transactions that had been made. Linda Pedigo made a motion </w:t>
      </w:r>
      <w:r w:rsidR="00FE0E94" w:rsidRPr="002B5F68">
        <w:rPr>
          <w:rFonts w:ascii="Arial" w:hAnsi="Arial" w:cs="Arial"/>
          <w:sz w:val="20"/>
          <w:szCs w:val="20"/>
        </w:rPr>
        <w:t>to accept the report and pay bills. Holly Henning Buhr seconded the motion. Motion passed unanimously on a roll call vote.</w:t>
      </w:r>
      <w:r w:rsidR="002B5F68">
        <w:rPr>
          <w:rFonts w:ascii="Arial" w:hAnsi="Arial" w:cs="Arial"/>
          <w:sz w:val="20"/>
          <w:szCs w:val="20"/>
        </w:rPr>
        <w:t xml:space="preserve"> </w:t>
      </w:r>
      <w:r w:rsidR="00B15495">
        <w:rPr>
          <w:rFonts w:ascii="Arial" w:hAnsi="Arial" w:cs="Arial"/>
          <w:sz w:val="20"/>
          <w:szCs w:val="20"/>
        </w:rPr>
        <w:t>Linda Pedigo made a motion to pay bills, seconded by Holly Henning Buhr. Motion passed unanimously on a roll call vote.</w:t>
      </w:r>
    </w:p>
    <w:p w14:paraId="08B2B720" w14:textId="47EF0E90" w:rsidR="00FE0E94" w:rsidRPr="002B5F68" w:rsidRDefault="00FE0E94" w:rsidP="008047F7">
      <w:pPr>
        <w:rPr>
          <w:rFonts w:ascii="Arial" w:hAnsi="Arial" w:cs="Arial"/>
          <w:b/>
          <w:sz w:val="20"/>
          <w:szCs w:val="20"/>
          <w:u w:val="single"/>
        </w:rPr>
      </w:pPr>
    </w:p>
    <w:p w14:paraId="390E831A" w14:textId="3E1601E0" w:rsidR="00FE0E94" w:rsidRPr="002B5F68" w:rsidRDefault="00FE0E94" w:rsidP="008047F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President’s Report</w:t>
      </w:r>
    </w:p>
    <w:p w14:paraId="6FF0FC3D" w14:textId="2E49CF85" w:rsidR="00FE0E94" w:rsidRPr="002B5F68" w:rsidRDefault="00FE0E94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A letter of resignation was read from Paul</w:t>
      </w:r>
      <w:r w:rsidR="00107C5A" w:rsidRPr="002B5F68">
        <w:rPr>
          <w:rFonts w:ascii="Arial" w:hAnsi="Arial" w:cs="Arial"/>
          <w:sz w:val="20"/>
          <w:szCs w:val="20"/>
        </w:rPr>
        <w:t xml:space="preserve">a </w:t>
      </w:r>
      <w:r w:rsidRPr="002B5F68">
        <w:rPr>
          <w:rFonts w:ascii="Arial" w:hAnsi="Arial" w:cs="Arial"/>
          <w:sz w:val="20"/>
          <w:szCs w:val="20"/>
        </w:rPr>
        <w:t>Kennett effec</w:t>
      </w:r>
      <w:r w:rsidR="00107C5A" w:rsidRPr="002B5F68">
        <w:rPr>
          <w:rFonts w:ascii="Arial" w:hAnsi="Arial" w:cs="Arial"/>
          <w:sz w:val="20"/>
          <w:szCs w:val="20"/>
        </w:rPr>
        <w:t>tively immediately.</w:t>
      </w:r>
      <w:r w:rsidR="00B6368F" w:rsidRPr="002B5F68">
        <w:rPr>
          <w:rFonts w:ascii="Arial" w:hAnsi="Arial" w:cs="Arial"/>
          <w:sz w:val="20"/>
          <w:szCs w:val="20"/>
        </w:rPr>
        <w:t xml:space="preserve">  </w:t>
      </w:r>
      <w:r w:rsidR="00107C5A" w:rsidRPr="002B5F68">
        <w:rPr>
          <w:rFonts w:ascii="Arial" w:hAnsi="Arial" w:cs="Arial"/>
          <w:sz w:val="20"/>
          <w:szCs w:val="20"/>
        </w:rPr>
        <w:t>Maggie expressed her thanks and a</w:t>
      </w:r>
      <w:r w:rsidR="00B3411D" w:rsidRPr="002B5F68">
        <w:rPr>
          <w:rFonts w:ascii="Arial" w:hAnsi="Arial" w:cs="Arial"/>
          <w:sz w:val="20"/>
          <w:szCs w:val="20"/>
        </w:rPr>
        <w:t xml:space="preserve">ppreciation </w:t>
      </w:r>
      <w:r w:rsidR="00107C5A" w:rsidRPr="002B5F68">
        <w:rPr>
          <w:rFonts w:ascii="Arial" w:hAnsi="Arial" w:cs="Arial"/>
          <w:sz w:val="20"/>
          <w:szCs w:val="20"/>
        </w:rPr>
        <w:t>for Paula’s hard work and dedication.</w:t>
      </w:r>
      <w:r w:rsidRPr="002B5F68">
        <w:rPr>
          <w:rFonts w:ascii="Arial" w:hAnsi="Arial" w:cs="Arial"/>
          <w:sz w:val="20"/>
          <w:szCs w:val="20"/>
        </w:rPr>
        <w:t xml:space="preserve"> </w:t>
      </w:r>
    </w:p>
    <w:p w14:paraId="73581251" w14:textId="77777777" w:rsidR="007F70EA" w:rsidRPr="002B5F68" w:rsidRDefault="007F70EA" w:rsidP="008047F7">
      <w:pPr>
        <w:rPr>
          <w:rFonts w:ascii="Arial" w:hAnsi="Arial" w:cs="Arial"/>
          <w:sz w:val="20"/>
          <w:szCs w:val="20"/>
        </w:rPr>
      </w:pPr>
    </w:p>
    <w:p w14:paraId="1226EC89" w14:textId="6DAD90AC" w:rsidR="008047F7" w:rsidRPr="002B5F68" w:rsidRDefault="008047F7" w:rsidP="008047F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Library Director’s Report</w:t>
      </w:r>
    </w:p>
    <w:p w14:paraId="369410D8" w14:textId="2D100A43" w:rsidR="00991D0B" w:rsidRPr="002B5F68" w:rsidRDefault="00991D0B" w:rsidP="00991D0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The Interlibrary Loan Survey has been completed and sent to the</w:t>
      </w:r>
      <w:r w:rsidR="00923279">
        <w:rPr>
          <w:rFonts w:ascii="Arial" w:hAnsi="Arial" w:cs="Arial"/>
          <w:sz w:val="20"/>
          <w:szCs w:val="20"/>
        </w:rPr>
        <w:t xml:space="preserve"> Illinois</w:t>
      </w:r>
      <w:r w:rsidRPr="002B5F68">
        <w:rPr>
          <w:rFonts w:ascii="Arial" w:hAnsi="Arial" w:cs="Arial"/>
          <w:sz w:val="20"/>
          <w:szCs w:val="20"/>
        </w:rPr>
        <w:t xml:space="preserve"> State Library.</w:t>
      </w:r>
    </w:p>
    <w:p w14:paraId="0D6F84A9" w14:textId="7DC234CA" w:rsidR="00991D0B" w:rsidRPr="002B5F68" w:rsidRDefault="00991D0B" w:rsidP="00991D0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 xml:space="preserve">Per Capita </w:t>
      </w:r>
      <w:r w:rsidR="008066F3" w:rsidRPr="002B5F68">
        <w:rPr>
          <w:rFonts w:ascii="Arial" w:hAnsi="Arial" w:cs="Arial"/>
          <w:sz w:val="20"/>
          <w:szCs w:val="20"/>
        </w:rPr>
        <w:t>committee</w:t>
      </w:r>
      <w:r w:rsidRPr="002B5F68">
        <w:rPr>
          <w:rFonts w:ascii="Arial" w:hAnsi="Arial" w:cs="Arial"/>
          <w:sz w:val="20"/>
          <w:szCs w:val="20"/>
        </w:rPr>
        <w:t xml:space="preserve"> met and made the following recommendations:</w:t>
      </w:r>
    </w:p>
    <w:p w14:paraId="38BEF893" w14:textId="6D57186A" w:rsidR="00991D0B" w:rsidRPr="002B5F68" w:rsidRDefault="00991D0B" w:rsidP="00305D2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 xml:space="preserve">A floor plan </w:t>
      </w:r>
      <w:r w:rsidR="002B5F68">
        <w:rPr>
          <w:rFonts w:ascii="Arial" w:hAnsi="Arial" w:cs="Arial"/>
          <w:sz w:val="20"/>
          <w:szCs w:val="20"/>
        </w:rPr>
        <w:t xml:space="preserve">needed to be updated and </w:t>
      </w:r>
      <w:r w:rsidRPr="002B5F68">
        <w:rPr>
          <w:rFonts w:ascii="Arial" w:hAnsi="Arial" w:cs="Arial"/>
          <w:sz w:val="20"/>
          <w:szCs w:val="20"/>
        </w:rPr>
        <w:t>give</w:t>
      </w:r>
      <w:r w:rsidR="002B5F68">
        <w:rPr>
          <w:rFonts w:ascii="Arial" w:hAnsi="Arial" w:cs="Arial"/>
          <w:sz w:val="20"/>
          <w:szCs w:val="20"/>
        </w:rPr>
        <w:t>n</w:t>
      </w:r>
      <w:r w:rsidRPr="002B5F68">
        <w:rPr>
          <w:rFonts w:ascii="Arial" w:hAnsi="Arial" w:cs="Arial"/>
          <w:sz w:val="20"/>
          <w:szCs w:val="20"/>
        </w:rPr>
        <w:t xml:space="preserve"> to the police and fire departments with an invitation to tour the building.</w:t>
      </w:r>
    </w:p>
    <w:p w14:paraId="3BAF0FB4" w14:textId="4AFD34DC" w:rsidR="00305D28" w:rsidRPr="002B5F68" w:rsidRDefault="00991D0B" w:rsidP="00305D2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A priority list of the special collection</w:t>
      </w:r>
      <w:r w:rsidR="002B5F68">
        <w:rPr>
          <w:rFonts w:ascii="Arial" w:hAnsi="Arial" w:cs="Arial"/>
          <w:sz w:val="20"/>
          <w:szCs w:val="20"/>
        </w:rPr>
        <w:t xml:space="preserve"> needs to be created.</w:t>
      </w:r>
    </w:p>
    <w:p w14:paraId="7962F176" w14:textId="6B69595C" w:rsidR="00305D28" w:rsidRPr="002B5F68" w:rsidRDefault="00305D28" w:rsidP="00305D2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When possible two people be working during open hours.</w:t>
      </w:r>
    </w:p>
    <w:p w14:paraId="2AD1670C" w14:textId="6EE1C904" w:rsidR="00305D28" w:rsidRPr="002B5F68" w:rsidRDefault="00305D28" w:rsidP="00991D0B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 xml:space="preserve">Add standing </w:t>
      </w:r>
      <w:r w:rsidR="008066F3" w:rsidRPr="002B5F68">
        <w:rPr>
          <w:rFonts w:ascii="Arial" w:hAnsi="Arial" w:cs="Arial"/>
          <w:sz w:val="20"/>
          <w:szCs w:val="20"/>
        </w:rPr>
        <w:t>committee</w:t>
      </w:r>
      <w:r w:rsidR="002B5F68">
        <w:rPr>
          <w:rFonts w:ascii="Arial" w:hAnsi="Arial" w:cs="Arial"/>
          <w:sz w:val="20"/>
          <w:szCs w:val="20"/>
        </w:rPr>
        <w:t>s</w:t>
      </w:r>
      <w:r w:rsidRPr="002B5F68">
        <w:rPr>
          <w:rFonts w:ascii="Arial" w:hAnsi="Arial" w:cs="Arial"/>
          <w:sz w:val="20"/>
          <w:szCs w:val="20"/>
        </w:rPr>
        <w:t xml:space="preserve"> to the </w:t>
      </w:r>
      <w:r w:rsidR="008066F3" w:rsidRPr="002B5F68">
        <w:rPr>
          <w:rFonts w:ascii="Arial" w:hAnsi="Arial" w:cs="Arial"/>
          <w:sz w:val="20"/>
          <w:szCs w:val="20"/>
        </w:rPr>
        <w:t>by-laws</w:t>
      </w:r>
      <w:r w:rsidRPr="002B5F68">
        <w:rPr>
          <w:rFonts w:ascii="Arial" w:hAnsi="Arial" w:cs="Arial"/>
          <w:sz w:val="20"/>
          <w:szCs w:val="20"/>
        </w:rPr>
        <w:t>.</w:t>
      </w:r>
    </w:p>
    <w:p w14:paraId="7A4CF1FF" w14:textId="6FA9F472" w:rsidR="008047F7" w:rsidRPr="002B5F68" w:rsidRDefault="00305D28" w:rsidP="00F91E67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Board minutes be emailed to members prior to the monthly meeting</w:t>
      </w:r>
    </w:p>
    <w:p w14:paraId="101C7FFE" w14:textId="5F578D4C" w:rsidR="00FE0E94" w:rsidRPr="002B5F68" w:rsidRDefault="00305D28" w:rsidP="00305D2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sz w:val="20"/>
          <w:szCs w:val="20"/>
        </w:rPr>
        <w:t>A sexual harassment policy must be in place by January 15</w:t>
      </w:r>
      <w:r w:rsidRPr="002B5F68">
        <w:rPr>
          <w:rFonts w:ascii="Arial" w:hAnsi="Arial" w:cs="Arial"/>
          <w:sz w:val="20"/>
          <w:szCs w:val="20"/>
          <w:vertAlign w:val="superscript"/>
        </w:rPr>
        <w:t>th</w:t>
      </w:r>
      <w:r w:rsidRPr="002B5F68">
        <w:rPr>
          <w:rFonts w:ascii="Arial" w:hAnsi="Arial" w:cs="Arial"/>
          <w:sz w:val="20"/>
          <w:szCs w:val="20"/>
        </w:rPr>
        <w:t xml:space="preserve">. </w:t>
      </w:r>
    </w:p>
    <w:p w14:paraId="3CD49039" w14:textId="5C317031" w:rsidR="00305D28" w:rsidRPr="002B5F68" w:rsidRDefault="00305D28" w:rsidP="00305D28">
      <w:pPr>
        <w:pStyle w:val="ListParagraph"/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Material was distributed to be reviewed. A vote will be taken a</w:t>
      </w:r>
      <w:r w:rsidR="00F91E67" w:rsidRPr="002B5F68">
        <w:rPr>
          <w:rFonts w:ascii="Arial" w:hAnsi="Arial" w:cs="Arial"/>
          <w:sz w:val="20"/>
          <w:szCs w:val="20"/>
        </w:rPr>
        <w:t>t</w:t>
      </w:r>
      <w:r w:rsidRPr="002B5F68">
        <w:rPr>
          <w:rFonts w:ascii="Arial" w:hAnsi="Arial" w:cs="Arial"/>
          <w:sz w:val="20"/>
          <w:szCs w:val="20"/>
        </w:rPr>
        <w:t xml:space="preserve"> the January meeting,</w:t>
      </w:r>
    </w:p>
    <w:p w14:paraId="47A2F353" w14:textId="06B4683A" w:rsidR="00305D28" w:rsidRPr="002B5F68" w:rsidRDefault="00305D28" w:rsidP="00305D2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The rural and small library will meet in Springfield September 2018. Cost is estimat</w:t>
      </w:r>
      <w:r w:rsidR="00F91E67" w:rsidRPr="002B5F68">
        <w:rPr>
          <w:rFonts w:ascii="Arial" w:hAnsi="Arial" w:cs="Arial"/>
          <w:sz w:val="20"/>
          <w:szCs w:val="20"/>
        </w:rPr>
        <w:t>e</w:t>
      </w:r>
      <w:r w:rsidRPr="002B5F68">
        <w:rPr>
          <w:rFonts w:ascii="Arial" w:hAnsi="Arial" w:cs="Arial"/>
          <w:sz w:val="20"/>
          <w:szCs w:val="20"/>
        </w:rPr>
        <w:t xml:space="preserve">d to be </w:t>
      </w:r>
      <w:r w:rsidR="00F91E67" w:rsidRPr="002B5F68">
        <w:rPr>
          <w:rFonts w:ascii="Arial" w:hAnsi="Arial" w:cs="Arial"/>
          <w:sz w:val="20"/>
          <w:szCs w:val="20"/>
        </w:rPr>
        <w:t>$300 for members. Membership fees are $29 annually.</w:t>
      </w:r>
    </w:p>
    <w:p w14:paraId="520F3370" w14:textId="597D0E42" w:rsidR="00F91E67" w:rsidRPr="002B5F68" w:rsidRDefault="00F91E67" w:rsidP="00F91E6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Library Board Orientation Webinar is available on the</w:t>
      </w:r>
      <w:r w:rsidR="002B5F68">
        <w:rPr>
          <w:rFonts w:ascii="Arial" w:hAnsi="Arial" w:cs="Arial"/>
          <w:sz w:val="20"/>
          <w:szCs w:val="20"/>
        </w:rPr>
        <w:t xml:space="preserve"> Illinois</w:t>
      </w:r>
      <w:r w:rsidRPr="002B5F68">
        <w:rPr>
          <w:rFonts w:ascii="Arial" w:hAnsi="Arial" w:cs="Arial"/>
          <w:sz w:val="20"/>
          <w:szCs w:val="20"/>
        </w:rPr>
        <w:t xml:space="preserve"> State Library</w:t>
      </w:r>
      <w:r w:rsidR="002B5F68">
        <w:rPr>
          <w:rFonts w:ascii="Arial" w:hAnsi="Arial" w:cs="Arial"/>
          <w:sz w:val="20"/>
          <w:szCs w:val="20"/>
        </w:rPr>
        <w:t>’s</w:t>
      </w:r>
      <w:r w:rsidRPr="002B5F68">
        <w:rPr>
          <w:rFonts w:ascii="Arial" w:hAnsi="Arial" w:cs="Arial"/>
          <w:sz w:val="20"/>
          <w:szCs w:val="20"/>
        </w:rPr>
        <w:t xml:space="preserve"> web page.</w:t>
      </w:r>
    </w:p>
    <w:p w14:paraId="76FFA1CC" w14:textId="195419CB" w:rsidR="00FE0E94" w:rsidRPr="002B5F68" w:rsidRDefault="00F91E67" w:rsidP="008047F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Donna will be gone from Dec. 26</w:t>
      </w:r>
      <w:r w:rsidRPr="002B5F68">
        <w:rPr>
          <w:rFonts w:ascii="Arial" w:hAnsi="Arial" w:cs="Arial"/>
          <w:sz w:val="20"/>
          <w:szCs w:val="20"/>
          <w:vertAlign w:val="superscript"/>
        </w:rPr>
        <w:t>th</w:t>
      </w:r>
      <w:r w:rsidRPr="002B5F68">
        <w:rPr>
          <w:rFonts w:ascii="Arial" w:hAnsi="Arial" w:cs="Arial"/>
          <w:sz w:val="20"/>
          <w:szCs w:val="20"/>
        </w:rPr>
        <w:t xml:space="preserve"> to Jan.2</w:t>
      </w:r>
      <w:r w:rsidRPr="002B5F68">
        <w:rPr>
          <w:rFonts w:ascii="Arial" w:hAnsi="Arial" w:cs="Arial"/>
          <w:sz w:val="20"/>
          <w:szCs w:val="20"/>
          <w:vertAlign w:val="superscript"/>
        </w:rPr>
        <w:t>nd</w:t>
      </w:r>
      <w:r w:rsidRPr="002B5F68">
        <w:rPr>
          <w:rFonts w:ascii="Arial" w:hAnsi="Arial" w:cs="Arial"/>
          <w:sz w:val="20"/>
          <w:szCs w:val="20"/>
        </w:rPr>
        <w:t>.</w:t>
      </w:r>
    </w:p>
    <w:p w14:paraId="2D98CFFF" w14:textId="77777777" w:rsidR="002B5F68" w:rsidRDefault="002B5F68" w:rsidP="008047F7">
      <w:pPr>
        <w:rPr>
          <w:rFonts w:ascii="Arial" w:hAnsi="Arial" w:cs="Arial"/>
          <w:b/>
          <w:sz w:val="20"/>
          <w:szCs w:val="20"/>
          <w:u w:val="single"/>
        </w:rPr>
      </w:pPr>
    </w:p>
    <w:p w14:paraId="2EAFE75B" w14:textId="7D520A8E" w:rsidR="007F70EA" w:rsidRPr="002B5F68" w:rsidRDefault="008047F7" w:rsidP="008047F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Communications</w:t>
      </w:r>
    </w:p>
    <w:p w14:paraId="7F689194" w14:textId="4F6BDFE6" w:rsidR="00F91E67" w:rsidRPr="002B5F68" w:rsidRDefault="00F91E67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An invitation was received from Margaret Santos to a Christmas Open House.</w:t>
      </w:r>
    </w:p>
    <w:p w14:paraId="78794D33" w14:textId="77777777" w:rsidR="007F70EA" w:rsidRPr="002B5F68" w:rsidRDefault="007F70EA" w:rsidP="008047F7">
      <w:pPr>
        <w:rPr>
          <w:rFonts w:ascii="Arial" w:hAnsi="Arial" w:cs="Arial"/>
          <w:sz w:val="20"/>
          <w:szCs w:val="20"/>
        </w:rPr>
      </w:pPr>
    </w:p>
    <w:p w14:paraId="3F81E3E0" w14:textId="750FE1B0" w:rsidR="007F70EA" w:rsidRPr="002B5F68" w:rsidRDefault="00306F27" w:rsidP="008047F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lastRenderedPageBreak/>
        <w:t>Technology</w:t>
      </w:r>
    </w:p>
    <w:p w14:paraId="1783F324" w14:textId="37F4F0AA" w:rsidR="00F91E67" w:rsidRDefault="00F91E67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Jennifer Bessert requested the purchase of a payroll program</w:t>
      </w:r>
      <w:r w:rsidR="00163BC6" w:rsidRPr="002B5F68">
        <w:rPr>
          <w:rFonts w:ascii="Arial" w:hAnsi="Arial" w:cs="Arial"/>
          <w:sz w:val="20"/>
          <w:szCs w:val="20"/>
        </w:rPr>
        <w:t xml:space="preserve"> </w:t>
      </w:r>
      <w:r w:rsidRPr="002B5F68">
        <w:rPr>
          <w:rFonts w:ascii="Arial" w:hAnsi="Arial" w:cs="Arial"/>
          <w:sz w:val="20"/>
          <w:szCs w:val="20"/>
        </w:rPr>
        <w:t>(</w:t>
      </w:r>
      <w:r w:rsidR="00163BC6" w:rsidRPr="002B5F68">
        <w:rPr>
          <w:rFonts w:ascii="Arial" w:hAnsi="Arial" w:cs="Arial"/>
          <w:sz w:val="20"/>
          <w:szCs w:val="20"/>
        </w:rPr>
        <w:t>$500).</w:t>
      </w:r>
    </w:p>
    <w:p w14:paraId="35A76995" w14:textId="22D12A1D" w:rsidR="00B15495" w:rsidRPr="002B5F68" w:rsidRDefault="00B15495" w:rsidP="008047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motion was made by Jennifer Bessert, seconded by Vicki Thompson to prepare a grant for updating computers. Motion passed.</w:t>
      </w:r>
    </w:p>
    <w:p w14:paraId="100C7E2D" w14:textId="1994B2D1" w:rsidR="00AC467B" w:rsidRPr="002B5F68" w:rsidRDefault="00AC467B" w:rsidP="008047F7">
      <w:pPr>
        <w:rPr>
          <w:rFonts w:ascii="Arial" w:hAnsi="Arial" w:cs="Arial"/>
          <w:b/>
          <w:sz w:val="20"/>
          <w:szCs w:val="20"/>
          <w:u w:val="single"/>
        </w:rPr>
      </w:pPr>
    </w:p>
    <w:p w14:paraId="299522CA" w14:textId="6660C5F7" w:rsidR="00AC467B" w:rsidRPr="002B5F68" w:rsidRDefault="00AC467B" w:rsidP="00306F2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Unfinished Business</w:t>
      </w:r>
    </w:p>
    <w:p w14:paraId="4D58ECDC" w14:textId="49B40FD3" w:rsidR="00DC7805" w:rsidRPr="00DC7805" w:rsidRDefault="00DC7805" w:rsidP="00DC7805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>Chair Rails awaiting a quote</w:t>
      </w:r>
    </w:p>
    <w:p w14:paraId="67838D89" w14:textId="2B02D970" w:rsidR="00DC7805" w:rsidRPr="00DC7805" w:rsidRDefault="00DC7805" w:rsidP="00DC7805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>End Caps, awaiting a quote</w:t>
      </w:r>
    </w:p>
    <w:p w14:paraId="10370D38" w14:textId="06FD8DAA" w:rsidR="00DC7805" w:rsidRPr="00DC7805" w:rsidRDefault="00DC7805" w:rsidP="00DC7805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>Upholstery and Replacing Chairs, awaiting more information and quotes</w:t>
      </w:r>
    </w:p>
    <w:p w14:paraId="78ABD06F" w14:textId="70692389" w:rsidR="00DC7805" w:rsidRPr="00DC7805" w:rsidRDefault="00DC7805" w:rsidP="00DC7805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DC7805">
        <w:rPr>
          <w:rFonts w:ascii="Arial" w:hAnsi="Arial" w:cs="Arial"/>
          <w:sz w:val="20"/>
          <w:szCs w:val="20"/>
        </w:rPr>
        <w:t>PerCapita</w:t>
      </w:r>
      <w:proofErr w:type="spellEnd"/>
      <w:r w:rsidRPr="00DC7805">
        <w:rPr>
          <w:rFonts w:ascii="Arial" w:hAnsi="Arial" w:cs="Arial"/>
          <w:sz w:val="20"/>
          <w:szCs w:val="20"/>
        </w:rPr>
        <w:t xml:space="preserve"> FY2018</w:t>
      </w:r>
      <w:r w:rsidR="005A2A04">
        <w:rPr>
          <w:rFonts w:ascii="Arial" w:hAnsi="Arial" w:cs="Arial"/>
          <w:sz w:val="20"/>
          <w:szCs w:val="20"/>
        </w:rPr>
        <w:t xml:space="preserve"> was approved with </w:t>
      </w:r>
      <w:r w:rsidRPr="00DC7805">
        <w:rPr>
          <w:rFonts w:ascii="Arial" w:hAnsi="Arial" w:cs="Arial"/>
          <w:sz w:val="20"/>
          <w:szCs w:val="20"/>
        </w:rPr>
        <w:t xml:space="preserve">grant expenditures for new computers, software and programs. </w:t>
      </w:r>
      <w:r w:rsidR="00C66920">
        <w:rPr>
          <w:rFonts w:ascii="Arial" w:hAnsi="Arial" w:cs="Arial"/>
          <w:sz w:val="20"/>
          <w:szCs w:val="20"/>
        </w:rPr>
        <w:t xml:space="preserve">The motion was made by Jennifer Bessert to write the FY2018 </w:t>
      </w:r>
      <w:proofErr w:type="spellStart"/>
      <w:r w:rsidR="00C66920">
        <w:rPr>
          <w:rFonts w:ascii="Arial" w:hAnsi="Arial" w:cs="Arial"/>
          <w:sz w:val="20"/>
          <w:szCs w:val="20"/>
        </w:rPr>
        <w:t>PerCapita</w:t>
      </w:r>
      <w:proofErr w:type="spellEnd"/>
      <w:r w:rsidR="00C66920">
        <w:rPr>
          <w:rFonts w:ascii="Arial" w:hAnsi="Arial" w:cs="Arial"/>
          <w:sz w:val="20"/>
          <w:szCs w:val="20"/>
        </w:rPr>
        <w:t xml:space="preserve"> grant for new computers and software, seconded by Vicki Thompson. Motion passed</w:t>
      </w:r>
      <w:r w:rsidRPr="00DC7805">
        <w:rPr>
          <w:rFonts w:ascii="Arial" w:hAnsi="Arial" w:cs="Arial"/>
          <w:sz w:val="20"/>
          <w:szCs w:val="20"/>
        </w:rPr>
        <w:t>.</w:t>
      </w:r>
    </w:p>
    <w:p w14:paraId="48305E84" w14:textId="53BE833E" w:rsidR="00DC7805" w:rsidRPr="00DC7805" w:rsidRDefault="00DC7805" w:rsidP="00DC7805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>Review Investment Policy, no action</w:t>
      </w:r>
    </w:p>
    <w:p w14:paraId="5F05FE31" w14:textId="03F58AAD" w:rsidR="00DC7805" w:rsidRPr="00DC7805" w:rsidRDefault="00DC7805" w:rsidP="00DC7805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>TV Bracket, A motion was made by Jennifer Bessert to purchase a 55 in TV and brackets.  Seconded by Kappi Marcus. Motion passed.</w:t>
      </w:r>
    </w:p>
    <w:p w14:paraId="02A6CACB" w14:textId="4EBDD5E4" w:rsidR="00DC7805" w:rsidRPr="00DC7805" w:rsidRDefault="00DC7805" w:rsidP="00DC7805">
      <w:pPr>
        <w:rPr>
          <w:rFonts w:ascii="Arial" w:hAnsi="Arial" w:cs="Arial"/>
          <w:sz w:val="20"/>
          <w:szCs w:val="20"/>
        </w:rPr>
      </w:pPr>
    </w:p>
    <w:p w14:paraId="4BC4D2AA" w14:textId="77777777" w:rsidR="007F70EA" w:rsidRDefault="007F70EA" w:rsidP="00163BC6">
      <w:pPr>
        <w:rPr>
          <w:rFonts w:ascii="Arial" w:hAnsi="Arial" w:cs="Arial"/>
          <w:sz w:val="20"/>
          <w:szCs w:val="20"/>
        </w:rPr>
      </w:pPr>
    </w:p>
    <w:p w14:paraId="24171EC6" w14:textId="26044555" w:rsidR="00395AB2" w:rsidRPr="00C66920" w:rsidRDefault="00395AB2" w:rsidP="00163BC6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C66920">
        <w:rPr>
          <w:rFonts w:ascii="Arial" w:hAnsi="Arial" w:cs="Arial"/>
          <w:b/>
          <w:i/>
          <w:sz w:val="20"/>
          <w:szCs w:val="20"/>
          <w:u w:val="single"/>
        </w:rPr>
        <w:t>New Business</w:t>
      </w:r>
    </w:p>
    <w:p w14:paraId="428C06B4" w14:textId="7CC7FFE5" w:rsidR="00923279" w:rsidRPr="00DC7805" w:rsidRDefault="00923279" w:rsidP="00DC780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>Review of Sexual Harassment Policy was presented.  Must be approved by January 15.</w:t>
      </w:r>
    </w:p>
    <w:p w14:paraId="0ACAE7E0" w14:textId="1FB0EDF4" w:rsidR="00395AB2" w:rsidRPr="00DC7805" w:rsidRDefault="00395AB2" w:rsidP="00DC780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>Holly Henning Buhr made a motion to accept the resignation of Paula Kennett, seconded by Cheryl Keller. Motion passed.</w:t>
      </w:r>
    </w:p>
    <w:p w14:paraId="61A5638F" w14:textId="20E94E73" w:rsidR="00923279" w:rsidRPr="00DC7805" w:rsidRDefault="00923279" w:rsidP="00DC780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>Board Vacancies were discussed.</w:t>
      </w:r>
    </w:p>
    <w:p w14:paraId="3734FDBE" w14:textId="636ECC32" w:rsidR="00395AB2" w:rsidRPr="00DC7805" w:rsidRDefault="00395AB2" w:rsidP="00DC780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 xml:space="preserve">The positions of FOIA officer and open meetings officer were also left open. Holly Henning Buhr offered to fill both positions. Kappi Marcus made a motion to </w:t>
      </w:r>
      <w:r w:rsidR="00923279" w:rsidRPr="00DC7805">
        <w:rPr>
          <w:rFonts w:ascii="Arial" w:hAnsi="Arial" w:cs="Arial"/>
          <w:sz w:val="20"/>
          <w:szCs w:val="20"/>
        </w:rPr>
        <w:t>appoint Holly as FOIA</w:t>
      </w:r>
      <w:r w:rsidRPr="00DC7805">
        <w:rPr>
          <w:rFonts w:ascii="Arial" w:hAnsi="Arial" w:cs="Arial"/>
          <w:sz w:val="20"/>
          <w:szCs w:val="20"/>
        </w:rPr>
        <w:t xml:space="preserve"> off</w:t>
      </w:r>
      <w:r w:rsidR="00923279" w:rsidRPr="00DC7805">
        <w:rPr>
          <w:rFonts w:ascii="Arial" w:hAnsi="Arial" w:cs="Arial"/>
          <w:sz w:val="20"/>
          <w:szCs w:val="20"/>
        </w:rPr>
        <w:t>ice</w:t>
      </w:r>
      <w:r w:rsidRPr="00DC7805">
        <w:rPr>
          <w:rFonts w:ascii="Arial" w:hAnsi="Arial" w:cs="Arial"/>
          <w:sz w:val="20"/>
          <w:szCs w:val="20"/>
        </w:rPr>
        <w:t>r, seconded by Jennifer Bessert</w:t>
      </w:r>
      <w:r w:rsidR="00923279" w:rsidRPr="00DC7805">
        <w:rPr>
          <w:rFonts w:ascii="Arial" w:hAnsi="Arial" w:cs="Arial"/>
          <w:sz w:val="20"/>
          <w:szCs w:val="20"/>
        </w:rPr>
        <w:t>, motion passed.</w:t>
      </w:r>
    </w:p>
    <w:p w14:paraId="53BF4AE1" w14:textId="34FC47BD" w:rsidR="00923279" w:rsidRPr="00DC7805" w:rsidRDefault="00923279" w:rsidP="00DC780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>Kappi Marcus made a motion to appoint Holly as Open Meetings Officer, seconded by Jenni</w:t>
      </w:r>
      <w:r w:rsidR="00DC7805">
        <w:rPr>
          <w:rFonts w:ascii="Arial" w:hAnsi="Arial" w:cs="Arial"/>
          <w:sz w:val="20"/>
          <w:szCs w:val="20"/>
        </w:rPr>
        <w:t>f</w:t>
      </w:r>
      <w:r w:rsidRPr="00DC7805">
        <w:rPr>
          <w:rFonts w:ascii="Arial" w:hAnsi="Arial" w:cs="Arial"/>
          <w:sz w:val="20"/>
          <w:szCs w:val="20"/>
        </w:rPr>
        <w:t>er Bessert, motion passed.</w:t>
      </w:r>
    </w:p>
    <w:p w14:paraId="13CEF1E6" w14:textId="6FB85B8B" w:rsidR="00B15495" w:rsidRPr="00C66920" w:rsidRDefault="00923279" w:rsidP="00DC780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C7805">
        <w:rPr>
          <w:rFonts w:ascii="Arial" w:hAnsi="Arial" w:cs="Arial"/>
          <w:sz w:val="20"/>
          <w:szCs w:val="20"/>
        </w:rPr>
        <w:t xml:space="preserve">Due to Paula’s resignation, the office of Secretary needed to be filled.  Vicki Thompson was </w:t>
      </w:r>
      <w:r w:rsidR="00B15495">
        <w:rPr>
          <w:rFonts w:ascii="Arial" w:hAnsi="Arial" w:cs="Arial"/>
          <w:sz w:val="20"/>
          <w:szCs w:val="20"/>
        </w:rPr>
        <w:t>nominated</w:t>
      </w:r>
      <w:r w:rsidRPr="00DC7805">
        <w:rPr>
          <w:rFonts w:ascii="Arial" w:hAnsi="Arial" w:cs="Arial"/>
          <w:sz w:val="20"/>
          <w:szCs w:val="20"/>
        </w:rPr>
        <w:t xml:space="preserve"> to be secretary and was accepted. </w:t>
      </w:r>
      <w:r w:rsidR="00B15495" w:rsidRPr="00C66920">
        <w:rPr>
          <w:rFonts w:ascii="Arial" w:hAnsi="Arial" w:cs="Arial"/>
          <w:sz w:val="20"/>
          <w:szCs w:val="20"/>
        </w:rPr>
        <w:t>Holly Henning Buhr made a motion to accept the nomination of Vicki Thompson as secretary, seconded by Cheryl Keller. Motion passed by voice vote.</w:t>
      </w:r>
    </w:p>
    <w:p w14:paraId="4792512C" w14:textId="77777777" w:rsidR="00DC7805" w:rsidRPr="00C66920" w:rsidRDefault="00DC7805" w:rsidP="00DC780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66920">
        <w:rPr>
          <w:rFonts w:ascii="Arial" w:hAnsi="Arial" w:cs="Arial"/>
          <w:sz w:val="20"/>
          <w:szCs w:val="20"/>
        </w:rPr>
        <w:t>The Interlibrary Loan Report was reviewed by the Director</w:t>
      </w:r>
    </w:p>
    <w:p w14:paraId="038B8E59" w14:textId="29FB8323" w:rsidR="00DC7805" w:rsidRPr="00DC7805" w:rsidRDefault="00395AB2" w:rsidP="00DC780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66920">
        <w:rPr>
          <w:rFonts w:ascii="Arial" w:hAnsi="Arial" w:cs="Arial"/>
          <w:sz w:val="20"/>
          <w:szCs w:val="20"/>
        </w:rPr>
        <w:t>There was discussion on the parking lot lighting</w:t>
      </w:r>
      <w:r w:rsidR="00DC7805" w:rsidRPr="00DC7805">
        <w:rPr>
          <w:rFonts w:ascii="Arial" w:hAnsi="Arial" w:cs="Arial"/>
          <w:sz w:val="20"/>
          <w:szCs w:val="20"/>
        </w:rPr>
        <w:t xml:space="preserve"> Parking Lot Light</w:t>
      </w:r>
      <w:r w:rsidR="00C66920">
        <w:rPr>
          <w:rFonts w:ascii="Arial" w:hAnsi="Arial" w:cs="Arial"/>
          <w:sz w:val="20"/>
          <w:szCs w:val="20"/>
        </w:rPr>
        <w:t xml:space="preserve"> and </w:t>
      </w:r>
      <w:r w:rsidR="00DC7805" w:rsidRPr="00DC7805">
        <w:rPr>
          <w:rFonts w:ascii="Arial" w:hAnsi="Arial" w:cs="Arial"/>
          <w:sz w:val="20"/>
          <w:szCs w:val="20"/>
        </w:rPr>
        <w:t>Ameren checked the light. They will put up pole and recommended a tree be trimmed at the library’s expense. It was suggested that an electrician look at it as it may need a sensor.</w:t>
      </w:r>
    </w:p>
    <w:p w14:paraId="4A16B0B9" w14:textId="30E2A644" w:rsidR="00395AB2" w:rsidRPr="00C66920" w:rsidRDefault="00395AB2" w:rsidP="00DC780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66920">
        <w:rPr>
          <w:rFonts w:ascii="Arial" w:hAnsi="Arial" w:cs="Arial"/>
          <w:sz w:val="20"/>
          <w:szCs w:val="20"/>
        </w:rPr>
        <w:t>There was discussion on a new aggregation contraction for Electricity</w:t>
      </w:r>
      <w:r w:rsidR="00C66920">
        <w:rPr>
          <w:rFonts w:ascii="Arial" w:hAnsi="Arial" w:cs="Arial"/>
          <w:sz w:val="20"/>
          <w:szCs w:val="20"/>
        </w:rPr>
        <w:t>.  Donna will check into this further.</w:t>
      </w:r>
      <w:r w:rsidRPr="00C66920">
        <w:rPr>
          <w:rFonts w:ascii="Arial" w:hAnsi="Arial" w:cs="Arial"/>
          <w:sz w:val="20"/>
          <w:szCs w:val="20"/>
        </w:rPr>
        <w:t xml:space="preserve"> </w:t>
      </w:r>
    </w:p>
    <w:p w14:paraId="19351298" w14:textId="77777777" w:rsidR="00395AB2" w:rsidRPr="002B5F68" w:rsidRDefault="00395AB2" w:rsidP="00923279">
      <w:pPr>
        <w:rPr>
          <w:rFonts w:ascii="Arial" w:hAnsi="Arial" w:cs="Arial"/>
          <w:sz w:val="20"/>
          <w:szCs w:val="20"/>
        </w:rPr>
      </w:pPr>
    </w:p>
    <w:p w14:paraId="35886D9A" w14:textId="0556B9A4" w:rsidR="00AC467B" w:rsidRPr="002B5F68" w:rsidRDefault="007F70EA" w:rsidP="00306F27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Items for January meeting</w:t>
      </w:r>
    </w:p>
    <w:p w14:paraId="6B1C85DE" w14:textId="517335D5" w:rsidR="007F70EA" w:rsidRPr="002B5F68" w:rsidRDefault="007F70EA" w:rsidP="00306F2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Sexual Harassment Policy</w:t>
      </w:r>
    </w:p>
    <w:p w14:paraId="4BE51354" w14:textId="3D6CCC70" w:rsidR="007F70EA" w:rsidRPr="002B5F68" w:rsidRDefault="007F70EA" w:rsidP="00306F2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Parking lot light</w:t>
      </w:r>
    </w:p>
    <w:p w14:paraId="11EBC2BA" w14:textId="77777777" w:rsidR="007F70EA" w:rsidRPr="002B5F68" w:rsidRDefault="007F70EA" w:rsidP="00306F27">
      <w:pPr>
        <w:rPr>
          <w:rFonts w:ascii="Arial" w:hAnsi="Arial" w:cs="Arial"/>
          <w:sz w:val="20"/>
          <w:szCs w:val="20"/>
        </w:rPr>
      </w:pPr>
    </w:p>
    <w:p w14:paraId="231E303D" w14:textId="63FF7386" w:rsidR="00306F27" w:rsidRPr="002B5F68" w:rsidRDefault="007F70EA" w:rsidP="007F70EA">
      <w:pPr>
        <w:rPr>
          <w:rFonts w:ascii="Arial" w:hAnsi="Arial" w:cs="Arial"/>
          <w:b/>
          <w:sz w:val="20"/>
          <w:szCs w:val="20"/>
          <w:u w:val="single"/>
        </w:rPr>
      </w:pPr>
      <w:r w:rsidRPr="002B5F68">
        <w:rPr>
          <w:rFonts w:ascii="Arial" w:hAnsi="Arial" w:cs="Arial"/>
          <w:b/>
          <w:sz w:val="20"/>
          <w:szCs w:val="20"/>
          <w:u w:val="single"/>
        </w:rPr>
        <w:t>Adjournment</w:t>
      </w:r>
    </w:p>
    <w:p w14:paraId="19442880" w14:textId="7E3CA4F3" w:rsidR="008047F7" w:rsidRPr="002B5F68" w:rsidRDefault="007F70EA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A motion was made by Jennifer Bessert to adjourn the meeting, seconded by Vicki Thompson. Motion passed. Meeting was adjourned at 7:38 p.m.</w:t>
      </w:r>
    </w:p>
    <w:p w14:paraId="77910572" w14:textId="77777777" w:rsidR="002F0A1E" w:rsidRPr="002B5F68" w:rsidRDefault="002F0A1E" w:rsidP="008047F7">
      <w:pPr>
        <w:rPr>
          <w:rFonts w:ascii="Arial" w:hAnsi="Arial" w:cs="Arial"/>
          <w:sz w:val="20"/>
          <w:szCs w:val="20"/>
        </w:rPr>
      </w:pPr>
    </w:p>
    <w:p w14:paraId="16E6A25C" w14:textId="277593DF" w:rsidR="002F0A1E" w:rsidRPr="002B5F68" w:rsidRDefault="002F0A1E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Respectfully submitted by,</w:t>
      </w:r>
    </w:p>
    <w:p w14:paraId="2989D322" w14:textId="64B6A7A7" w:rsidR="002F0A1E" w:rsidRPr="002B5F68" w:rsidRDefault="002F0A1E" w:rsidP="008047F7">
      <w:pPr>
        <w:rPr>
          <w:rFonts w:ascii="Arial" w:hAnsi="Arial" w:cs="Arial"/>
          <w:sz w:val="20"/>
          <w:szCs w:val="20"/>
        </w:rPr>
      </w:pPr>
      <w:r w:rsidRPr="002B5F68">
        <w:rPr>
          <w:rFonts w:ascii="Arial" w:hAnsi="Arial" w:cs="Arial"/>
          <w:sz w:val="20"/>
          <w:szCs w:val="20"/>
        </w:rPr>
        <w:t>Vicki Thompson</w:t>
      </w:r>
    </w:p>
    <w:sectPr w:rsidR="002F0A1E" w:rsidRPr="002B5F68" w:rsidSect="006D77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ECFD" w14:textId="77777777" w:rsidR="00B8129B" w:rsidRDefault="00B8129B" w:rsidP="003F6B73">
      <w:r>
        <w:separator/>
      </w:r>
    </w:p>
  </w:endnote>
  <w:endnote w:type="continuationSeparator" w:id="0">
    <w:p w14:paraId="33C3EF30" w14:textId="77777777" w:rsidR="00B8129B" w:rsidRDefault="00B8129B" w:rsidP="003F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9FDD" w14:textId="77777777" w:rsidR="003F6B73" w:rsidRDefault="003F6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03673" w14:textId="6F2484B0" w:rsidR="003F6B73" w:rsidRDefault="003F6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1CD8" w14:textId="77777777" w:rsidR="003F6B73" w:rsidRDefault="003F6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51B5" w14:textId="77777777" w:rsidR="00B8129B" w:rsidRDefault="00B8129B" w:rsidP="003F6B73">
      <w:r>
        <w:separator/>
      </w:r>
    </w:p>
  </w:footnote>
  <w:footnote w:type="continuationSeparator" w:id="0">
    <w:p w14:paraId="61E6CE64" w14:textId="77777777" w:rsidR="00B8129B" w:rsidRDefault="00B8129B" w:rsidP="003F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4FF0" w14:textId="77777777" w:rsidR="003F6B73" w:rsidRDefault="003F6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D315" w14:textId="77777777" w:rsidR="003F6B73" w:rsidRDefault="003F6B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EF4D" w14:textId="77777777" w:rsidR="003F6B73" w:rsidRDefault="003F6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3234964"/>
    <w:multiLevelType w:val="hybridMultilevel"/>
    <w:tmpl w:val="6DDC3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9B278CE"/>
    <w:multiLevelType w:val="hybridMultilevel"/>
    <w:tmpl w:val="85160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D07A40"/>
    <w:multiLevelType w:val="hybridMultilevel"/>
    <w:tmpl w:val="198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B1BD1"/>
    <w:multiLevelType w:val="hybridMultilevel"/>
    <w:tmpl w:val="ABF0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15D1089"/>
    <w:multiLevelType w:val="hybridMultilevel"/>
    <w:tmpl w:val="2D78B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1B8117A"/>
    <w:multiLevelType w:val="hybridMultilevel"/>
    <w:tmpl w:val="5DC6F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857B7"/>
    <w:multiLevelType w:val="hybridMultilevel"/>
    <w:tmpl w:val="E760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19"/>
  </w:num>
  <w:num w:numId="22">
    <w:abstractNumId w:val="11"/>
  </w:num>
  <w:num w:numId="23">
    <w:abstractNumId w:val="29"/>
  </w:num>
  <w:num w:numId="24">
    <w:abstractNumId w:val="20"/>
  </w:num>
  <w:num w:numId="25">
    <w:abstractNumId w:val="27"/>
  </w:num>
  <w:num w:numId="26">
    <w:abstractNumId w:val="23"/>
  </w:num>
  <w:num w:numId="27">
    <w:abstractNumId w:val="21"/>
  </w:num>
  <w:num w:numId="28">
    <w:abstractNumId w:val="13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F7"/>
    <w:rsid w:val="00065AB8"/>
    <w:rsid w:val="0007415D"/>
    <w:rsid w:val="00101689"/>
    <w:rsid w:val="00107C5A"/>
    <w:rsid w:val="00156F9A"/>
    <w:rsid w:val="00163BC6"/>
    <w:rsid w:val="00214BF0"/>
    <w:rsid w:val="00270511"/>
    <w:rsid w:val="002A598D"/>
    <w:rsid w:val="002A7081"/>
    <w:rsid w:val="002B5F68"/>
    <w:rsid w:val="002F0A1E"/>
    <w:rsid w:val="00305D28"/>
    <w:rsid w:val="00306F27"/>
    <w:rsid w:val="00395AB2"/>
    <w:rsid w:val="003A6DD4"/>
    <w:rsid w:val="003B73AB"/>
    <w:rsid w:val="003F6B73"/>
    <w:rsid w:val="00444642"/>
    <w:rsid w:val="00543FA0"/>
    <w:rsid w:val="005701F2"/>
    <w:rsid w:val="005A2A04"/>
    <w:rsid w:val="005B6BDC"/>
    <w:rsid w:val="00644D9E"/>
    <w:rsid w:val="00645252"/>
    <w:rsid w:val="00664311"/>
    <w:rsid w:val="006D3D74"/>
    <w:rsid w:val="006D7746"/>
    <w:rsid w:val="007A0102"/>
    <w:rsid w:val="007F70EA"/>
    <w:rsid w:val="00801CBE"/>
    <w:rsid w:val="008047F7"/>
    <w:rsid w:val="008066F3"/>
    <w:rsid w:val="00911DC3"/>
    <w:rsid w:val="00923279"/>
    <w:rsid w:val="00991D0B"/>
    <w:rsid w:val="00A36897"/>
    <w:rsid w:val="00A67355"/>
    <w:rsid w:val="00A9204E"/>
    <w:rsid w:val="00AC467B"/>
    <w:rsid w:val="00B009BD"/>
    <w:rsid w:val="00B15495"/>
    <w:rsid w:val="00B3411D"/>
    <w:rsid w:val="00B6368F"/>
    <w:rsid w:val="00B8129B"/>
    <w:rsid w:val="00C5009B"/>
    <w:rsid w:val="00C66920"/>
    <w:rsid w:val="00C8067D"/>
    <w:rsid w:val="00DC7805"/>
    <w:rsid w:val="00E44806"/>
    <w:rsid w:val="00E7411F"/>
    <w:rsid w:val="00F91E67"/>
    <w:rsid w:val="00FC0F00"/>
    <w:rsid w:val="00FE0E94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A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99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99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 xsi:nil="true"/>
    <ApprovalStatus xmlns="4873beb7-5857-4685-be1f-d57550cc96cc" xsi:nil="true"/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 xsi:nil="true"/>
    <LegacyData xmlns="4873beb7-5857-4685-be1f-d57550cc96cc" xsi:nil="true"/>
    <LocNewPublishedVersionLookup xmlns="4873beb7-5857-4685-be1f-d57550cc96cc" xsi:nil="true"/>
    <NumericId xmlns="4873beb7-5857-4685-be1f-d57550cc96cc" xsi:nil="true"/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 xsi:nil="true"/>
    <BusinessGroup xmlns="4873beb7-5857-4685-be1f-d57550cc96cc" xsi:nil="true"/>
    <OpenTemplate xmlns="4873beb7-5857-4685-be1f-d57550cc96cc" xsi:nil="true"/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/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 xsi:nil="true"/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 xsi:nil="true"/>
    <AcquiredFrom xmlns="4873beb7-5857-4685-be1f-d57550cc96cc" xsi:nil="true"/>
    <AssetStart xmlns="4873beb7-5857-4685-be1f-d57550cc96cc" xsi:nil="true"/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 xsi:nil="true"/>
    <Downloads xmlns="4873beb7-5857-4685-be1f-d57550cc96cc" xsi:nil="true"/>
    <OOCacheId xmlns="4873beb7-5857-4685-be1f-d57550cc96cc" xsi:nil="true"/>
    <IsDeleted xmlns="4873beb7-5857-4685-be1f-d57550cc96cc" xsi:nil="true"/>
    <LocPublishedDependentAssetsLookup xmlns="4873beb7-5857-4685-be1f-d57550cc96cc" xsi:nil="true"/>
    <AssetExpire xmlns="4873beb7-5857-4685-be1f-d57550cc96cc" xsi:nil="true"/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 xsi:nil="true"/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 xsi:nil="true"/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 xsi:nil="true"/>
    <LocLastLocAttemptVersionLookup xmlns="4873beb7-5857-4685-be1f-d57550cc96cc" xsi:nil="true"/>
    <LocProcessedForHandoffsLookup xmlns="4873beb7-5857-4685-be1f-d57550cc96cc" xsi:nil="true"/>
    <TrustLevel xmlns="4873beb7-5857-4685-be1f-d57550cc96cc" xsi:nil="true"/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 xsi:nil="true"/>
    <TemplateTemplateType xmlns="4873beb7-5857-4685-be1f-d57550cc96cc" xsi:nil="true"/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 xsi:nil="true"/>
    <AverageRating xmlns="4873beb7-5857-4685-be1f-d57550cc96cc" xsi:nil="true"/>
    <LocMarketGroupTiers2 xmlns="4873beb7-5857-4685-be1f-d57550cc96cc" xsi:nil="true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LocManualTestRequired xmlns="4873beb7-5857-4685-be1f-d57550cc96cc" xsi:nil="true"/>
    <TPAppVersion xmlns="4873beb7-5857-4685-be1f-d57550cc96cc" xsi:nil="true"/>
    <EditorialStatus xmlns="4873beb7-5857-4685-be1f-d57550cc96cc" xsi:nil="true"/>
    <LocProcessedForMarketsLookup xmlns="4873beb7-5857-4685-be1f-d57550cc96cc" xsi:nil="true"/>
    <LastModifiedDateTime xmlns="4873beb7-5857-4685-be1f-d57550cc96cc" xsi:nil="true"/>
    <TPLaunchHelpLinkTyp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 xsi:nil="true"/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 xsi:nil="true"/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55D875C-4DC4-4BF0-B2F4-C01FE125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AML</cp:lastModifiedBy>
  <cp:revision>10</cp:revision>
  <cp:lastPrinted>2018-01-04T00:23:00Z</cp:lastPrinted>
  <dcterms:created xsi:type="dcterms:W3CDTF">2017-12-18T17:24:00Z</dcterms:created>
  <dcterms:modified xsi:type="dcterms:W3CDTF">2018-02-14T18:48:00Z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